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39CB" w14:textId="4FECBA0A" w:rsidR="00527884" w:rsidRPr="005371E7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  <w:sz w:val="24"/>
          <w:szCs w:val="24"/>
        </w:rPr>
      </w:pPr>
      <w:r w:rsidRPr="005371E7">
        <w:rPr>
          <w:rFonts w:eastAsia="Calibri"/>
          <w:b/>
          <w:color w:val="0070C0"/>
          <w:sz w:val="24"/>
          <w:szCs w:val="24"/>
        </w:rPr>
        <w:tab/>
      </w:r>
      <w:r w:rsidRPr="005371E7">
        <w:rPr>
          <w:b/>
          <w:color w:val="0070C0"/>
          <w:sz w:val="24"/>
          <w:szCs w:val="24"/>
        </w:rPr>
        <w:t xml:space="preserve">Załącznik nr </w:t>
      </w:r>
      <w:r w:rsidR="005371E7" w:rsidRPr="005371E7">
        <w:rPr>
          <w:b/>
          <w:color w:val="0070C0"/>
          <w:sz w:val="24"/>
          <w:szCs w:val="24"/>
        </w:rPr>
        <w:t>1</w:t>
      </w:r>
      <w:r w:rsidRPr="005371E7">
        <w:rPr>
          <w:b/>
          <w:color w:val="0070C0"/>
          <w:sz w:val="24"/>
          <w:szCs w:val="24"/>
        </w:rPr>
        <w:t xml:space="preserve"> do SIWZ</w:t>
      </w:r>
    </w:p>
    <w:p w14:paraId="7CAEF86E" w14:textId="45F196C7" w:rsidR="001A7BE9" w:rsidRPr="005371E7" w:rsidRDefault="005371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4"/>
          <w:szCs w:val="24"/>
        </w:rPr>
      </w:pPr>
      <w:r w:rsidRPr="005371E7">
        <w:rPr>
          <w:b/>
          <w:color w:val="000000"/>
          <w:sz w:val="24"/>
          <w:szCs w:val="24"/>
        </w:rPr>
        <w:t>OPIS PRZEDMIOTU ZAMÓWIENIA</w:t>
      </w:r>
    </w:p>
    <w:p w14:paraId="153819CF" w14:textId="2442DCAA" w:rsidR="005371E7" w:rsidRPr="005371E7" w:rsidRDefault="005371E7" w:rsidP="005371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rPr>
          <w:b/>
          <w:color w:val="000000"/>
          <w:sz w:val="24"/>
          <w:szCs w:val="24"/>
        </w:rPr>
      </w:pPr>
    </w:p>
    <w:p w14:paraId="09E072BF" w14:textId="79582B83" w:rsidR="005371E7" w:rsidRPr="005371E7" w:rsidRDefault="005371E7" w:rsidP="005371E7">
      <w:pPr>
        <w:jc w:val="both"/>
        <w:rPr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Obejmuje dostawę energii elektrycznej w </w:t>
      </w:r>
      <w:r w:rsidR="003E6837">
        <w:rPr>
          <w:color w:val="000000"/>
          <w:sz w:val="24"/>
          <w:szCs w:val="24"/>
        </w:rPr>
        <w:t>2018, 2019 i 2020</w:t>
      </w:r>
      <w:r w:rsidRPr="00F50241">
        <w:rPr>
          <w:color w:val="FF0000"/>
          <w:sz w:val="24"/>
          <w:szCs w:val="24"/>
        </w:rPr>
        <w:t xml:space="preserve"> </w:t>
      </w:r>
      <w:r w:rsidRPr="003E6837">
        <w:rPr>
          <w:sz w:val="24"/>
          <w:szCs w:val="24"/>
        </w:rPr>
        <w:t xml:space="preserve">r. </w:t>
      </w:r>
      <w:r w:rsidRPr="005371E7">
        <w:rPr>
          <w:color w:val="000000"/>
          <w:sz w:val="24"/>
          <w:szCs w:val="24"/>
        </w:rPr>
        <w:t xml:space="preserve">zgodnie z przepisami ustawy z dnia 10 kwietnia 1997 r. Prawo energetyczne (t. j. Dz. U. z 2012 r. poz. 1059 z </w:t>
      </w:r>
      <w:proofErr w:type="spellStart"/>
      <w:r w:rsidRPr="005371E7">
        <w:rPr>
          <w:color w:val="000000"/>
          <w:sz w:val="24"/>
          <w:szCs w:val="24"/>
        </w:rPr>
        <w:t>późn</w:t>
      </w:r>
      <w:proofErr w:type="spellEnd"/>
      <w:r w:rsidRPr="005371E7">
        <w:rPr>
          <w:color w:val="000000"/>
          <w:sz w:val="24"/>
          <w:szCs w:val="24"/>
        </w:rPr>
        <w:t xml:space="preserve">. zm.) oraz z obowiązującymi standardami jakościowymi obsługi odbiorców określonymi w ww. ustawie i aktach wykonawczych do </w:t>
      </w:r>
      <w:r w:rsidRPr="005371E7">
        <w:rPr>
          <w:b/>
          <w:bCs/>
          <w:color w:val="000000"/>
          <w:sz w:val="24"/>
          <w:szCs w:val="24"/>
        </w:rPr>
        <w:t>kontenerowej stacji transformatorowej znajdują się na terenie Zakładu Zagospodarowania Odpadów w odległości około 9 km od Wągrowca, w obrębie wsi Kopaszyn-Toniszewo-Nowe, na trasie Toniszewo-Piła, gmina Wągrowiec, powiat wągrowiecki, województwo wielkopolskie</w:t>
      </w:r>
    </w:p>
    <w:p w14:paraId="029EBC7E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Moc umowna wynosi 290 kW</w:t>
      </w:r>
    </w:p>
    <w:p w14:paraId="1EB1DC9B" w14:textId="71309FC3" w:rsidR="005371E7" w:rsidRPr="003E683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KOD PPE: </w:t>
      </w:r>
      <w:r w:rsidRPr="003E6837">
        <w:rPr>
          <w:sz w:val="24"/>
          <w:szCs w:val="24"/>
        </w:rPr>
        <w:t>0000059</w:t>
      </w:r>
      <w:r w:rsidR="00F50241" w:rsidRPr="003E6837">
        <w:rPr>
          <w:sz w:val="24"/>
          <w:szCs w:val="24"/>
        </w:rPr>
        <w:t>0000000000023484962</w:t>
      </w:r>
    </w:p>
    <w:p w14:paraId="2868EDF2" w14:textId="0C1598C2" w:rsidR="005371E7" w:rsidRPr="003E683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sz w:val="24"/>
          <w:szCs w:val="24"/>
        </w:rPr>
      </w:pPr>
      <w:r w:rsidRPr="003E6837">
        <w:rPr>
          <w:sz w:val="24"/>
          <w:szCs w:val="24"/>
        </w:rPr>
        <w:t xml:space="preserve">Nr licznika: </w:t>
      </w:r>
      <w:r w:rsidR="00F50241" w:rsidRPr="003E6837">
        <w:rPr>
          <w:sz w:val="24"/>
          <w:szCs w:val="24"/>
        </w:rPr>
        <w:t>325 0020744</w:t>
      </w:r>
    </w:p>
    <w:p w14:paraId="5C7D19E7" w14:textId="2960604A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Moc przyłączeniowa </w:t>
      </w:r>
      <w:r w:rsidR="003E6837">
        <w:rPr>
          <w:color w:val="000000"/>
          <w:sz w:val="24"/>
          <w:szCs w:val="24"/>
        </w:rPr>
        <w:t>290</w:t>
      </w:r>
      <w:r w:rsidRPr="005371E7">
        <w:rPr>
          <w:color w:val="000000"/>
          <w:sz w:val="24"/>
          <w:szCs w:val="24"/>
        </w:rPr>
        <w:t xml:space="preserve"> kW </w:t>
      </w:r>
    </w:p>
    <w:p w14:paraId="4657AD93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Grupa taryfowa B21</w:t>
      </w:r>
    </w:p>
    <w:p w14:paraId="2CAAC781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Linia zasilająca średniego napięcia 15kV</w:t>
      </w:r>
    </w:p>
    <w:p w14:paraId="2EB4774E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Układ 3-fazowy</w:t>
      </w:r>
    </w:p>
    <w:p w14:paraId="5C51C433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Napięcie zasilania: 15kV/230 V/400 V</w:t>
      </w:r>
    </w:p>
    <w:p w14:paraId="47E0C2B3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Moc transformatora: 1000 kVA</w:t>
      </w:r>
    </w:p>
    <w:p w14:paraId="149A35A1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Układ pomiarowy spełnia wymagania zasady TPA</w:t>
      </w:r>
    </w:p>
    <w:p w14:paraId="7B082AD7" w14:textId="77777777" w:rsidR="005371E7" w:rsidRPr="005371E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Miejsce dostarczania energii elektrycznej stanowią zaciski wejściowe zabezpieczeń głównych </w:t>
      </w:r>
    </w:p>
    <w:p w14:paraId="036073A5" w14:textId="40372506" w:rsidR="005371E7" w:rsidRPr="003E683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Aktualny dostawca: </w:t>
      </w:r>
      <w:r w:rsidR="00F50241" w:rsidRPr="003E6837">
        <w:rPr>
          <w:color w:val="000000"/>
          <w:sz w:val="24"/>
          <w:szCs w:val="24"/>
        </w:rPr>
        <w:t>EWE Energia Sp. z o.o.</w:t>
      </w:r>
    </w:p>
    <w:p w14:paraId="26412608" w14:textId="01A99B56" w:rsidR="005371E7" w:rsidRPr="003E683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3E6837">
        <w:rPr>
          <w:color w:val="000000"/>
          <w:sz w:val="24"/>
          <w:szCs w:val="24"/>
        </w:rPr>
        <w:t xml:space="preserve">Czas trwania obecnej umowy: </w:t>
      </w:r>
      <w:r w:rsidR="00F50241" w:rsidRPr="003E6837">
        <w:rPr>
          <w:color w:val="000000"/>
          <w:sz w:val="24"/>
          <w:szCs w:val="24"/>
        </w:rPr>
        <w:t>do 31.10.2018</w:t>
      </w:r>
    </w:p>
    <w:p w14:paraId="2C5CD760" w14:textId="21D2ED65" w:rsidR="005371E7" w:rsidRPr="003E6837" w:rsidRDefault="005371E7" w:rsidP="005371E7">
      <w:pPr>
        <w:numPr>
          <w:ilvl w:val="0"/>
          <w:numId w:val="3"/>
        </w:numPr>
        <w:ind w:left="644"/>
        <w:jc w:val="both"/>
        <w:textAlignment w:val="baseline"/>
        <w:rPr>
          <w:color w:val="000000"/>
          <w:sz w:val="24"/>
          <w:szCs w:val="24"/>
        </w:rPr>
      </w:pPr>
      <w:r w:rsidRPr="003E6837">
        <w:rPr>
          <w:color w:val="000000"/>
          <w:sz w:val="24"/>
          <w:szCs w:val="24"/>
        </w:rPr>
        <w:t xml:space="preserve">Okres objęty zamówieniem: </w:t>
      </w:r>
      <w:r w:rsidR="00F50241" w:rsidRPr="003E6837">
        <w:rPr>
          <w:color w:val="000000"/>
          <w:sz w:val="24"/>
          <w:szCs w:val="24"/>
        </w:rPr>
        <w:t>od 01.11.2018 do 31.12.2020</w:t>
      </w:r>
    </w:p>
    <w:p w14:paraId="455BB2C2" w14:textId="708B01D3" w:rsidR="005371E7" w:rsidRPr="005371E7" w:rsidRDefault="005371E7" w:rsidP="004C6815">
      <w:pPr>
        <w:numPr>
          <w:ilvl w:val="0"/>
          <w:numId w:val="3"/>
        </w:numPr>
        <w:ind w:left="644"/>
        <w:jc w:val="both"/>
        <w:textAlignment w:val="baseline"/>
        <w:rPr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Szacunkowe zapotrzebowanie na energię elektryczną w przewidzianym okresie obowiązywania umowy wynosi </w:t>
      </w:r>
      <w:r w:rsidR="00F50241" w:rsidRPr="003E6837">
        <w:rPr>
          <w:color w:val="000000"/>
          <w:sz w:val="24"/>
          <w:szCs w:val="24"/>
        </w:rPr>
        <w:t>1 540 000</w:t>
      </w:r>
      <w:r w:rsidRPr="005371E7">
        <w:rPr>
          <w:color w:val="000000"/>
          <w:sz w:val="24"/>
          <w:szCs w:val="24"/>
        </w:rPr>
        <w:t xml:space="preserve"> kWh. </w:t>
      </w:r>
    </w:p>
    <w:p w14:paraId="69E5A034" w14:textId="77777777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Zamawiający posiada tytuł prawny do obiektu objętego niniejszym zamówieniem.</w:t>
      </w:r>
    </w:p>
    <w:p w14:paraId="293FED7E" w14:textId="6C9C6A58" w:rsidR="005371E7" w:rsidRPr="005371E7" w:rsidRDefault="00A81AB6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69AEDBF" wp14:editId="07FCED25">
                <wp:simplePos x="0" y="0"/>
                <wp:positionH relativeFrom="column">
                  <wp:posOffset>-2679065</wp:posOffset>
                </wp:positionH>
                <wp:positionV relativeFrom="paragraph">
                  <wp:posOffset>357505</wp:posOffset>
                </wp:positionV>
                <wp:extent cx="1306440" cy="591185"/>
                <wp:effectExtent l="38100" t="57150" r="46355" b="5651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06440" cy="591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3487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-211.65pt;margin-top:27.45pt;width:104.25pt;height:4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">
                <v:imagedata r:id="rId8" o:title=""/>
              </v:shape>
            </w:pict>
          </mc:Fallback>
        </mc:AlternateContent>
      </w:r>
      <w:r w:rsidR="005371E7" w:rsidRPr="005371E7">
        <w:rPr>
          <w:color w:val="000000"/>
          <w:sz w:val="24"/>
          <w:szCs w:val="24"/>
        </w:rPr>
        <w:t>Zmiana sprzedawcy nastąpi po raz kolejny. Zamawiający nie ma zawartych umów/aneksów w ramach akcji promocyjnych/programów lojalnościowych, które uniemożliwiałyby zawarcie nowych umów sprzedażowych w terminie przewidzianym w niniejszym postępowaniu.</w:t>
      </w:r>
    </w:p>
    <w:p w14:paraId="1486C541" w14:textId="5A10F639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Zamawiający posiada odrębne umowy na świadczenie usług dystrybucji energii elektrycznej do ww. punktów poboru zawarte na czas nieokreślony z Enea Operator Sp. z o.o. Zamawiający jest rozliczany za świadczoną usługę dystrybucji energii elektrycznej w </w:t>
      </w:r>
      <w:r w:rsidRPr="003E6837">
        <w:rPr>
          <w:sz w:val="24"/>
          <w:szCs w:val="24"/>
        </w:rPr>
        <w:t>miesięcznych</w:t>
      </w:r>
      <w:r w:rsidRPr="005371E7">
        <w:rPr>
          <w:color w:val="000000"/>
          <w:sz w:val="24"/>
          <w:szCs w:val="24"/>
        </w:rPr>
        <w:t xml:space="preserve"> okresach rozliczeniowych.</w:t>
      </w:r>
    </w:p>
    <w:p w14:paraId="114A1739" w14:textId="53802C4C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Zamawiający zobowiązuje Wykonawcę do zgłoszenia Operatorowi Systemu Dystrybucyjnego (OSD), na obszarze którego znajduj</w:t>
      </w:r>
      <w:r w:rsidR="00D61B21">
        <w:rPr>
          <w:color w:val="000000"/>
          <w:sz w:val="24"/>
          <w:szCs w:val="24"/>
        </w:rPr>
        <w:t>e</w:t>
      </w:r>
      <w:r w:rsidRPr="005371E7">
        <w:rPr>
          <w:color w:val="000000"/>
          <w:sz w:val="24"/>
          <w:szCs w:val="24"/>
        </w:rPr>
        <w:t xml:space="preserve"> się punkt odbioru energii elektrycznej - zakresu zawartej z Zamawiającym umowy dostawy energii elektrycznej, składania oświadczeń woli w zakresie niezbędnym do przeprowadzenia procesu zmiany dostawcy u OSD. W powyższym zakresie Zamawiający udzieli wybranemu Wykonawcy stosownego pełnomocnictwa i przekaże mu wszystkie niezbędne dane (również w wersji elektronicznej) do przeprowadzenia procedury zmiany dostawcy.</w:t>
      </w:r>
    </w:p>
    <w:p w14:paraId="6269998E" w14:textId="77777777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Podane prognozowane zużycia energii elektrycznej w okresie obowiązywania umowy są ilościami szacunkowymi służącymi do skalkulowania ceny oferty, oraz wyboru najkorzystniejszej oferty. Nie stanowią one dla Zamawiającego zobowiązania do zakupu energii elektrycznej w podanej ilości. Rzeczywiste zużycie wynikać będzie z bieżącego </w:t>
      </w:r>
      <w:r w:rsidRPr="005371E7">
        <w:rPr>
          <w:color w:val="000000"/>
          <w:sz w:val="24"/>
          <w:szCs w:val="24"/>
        </w:rPr>
        <w:lastRenderedPageBreak/>
        <w:t xml:space="preserve">zapotrzebowania Zamawiającego. Wykonawcy, z którym Zamawiający podpisze umowę nie przysługuje żadne roszczenie o realizację dostaw energii elektrycznej w ilościach wpisanych w formularzu ofertowym. </w:t>
      </w:r>
    </w:p>
    <w:p w14:paraId="0834D11A" w14:textId="77777777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Faktury VAT za dostarczoną energię Wykonawca będzie wystawiał na podstawie odczytów liczników poboru energii elektrycznej otrzymanych od OSD i cen jednostkowych netto podanych w ofercie Wykonawcy. Faktury VAT muszą zawierać: ilość dostarczonej energii elektrycznej oraz cenę jednostkową netto a także wskazanie okresu rozliczeniowego, którego faktura dotyczy. Powyższe dane mogą być także zawarte w załączniku do faktury VAT.</w:t>
      </w:r>
    </w:p>
    <w:p w14:paraId="6D46973A" w14:textId="715ABF30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 xml:space="preserve">Rozliczenia za dostarczoną energię odbywać się będą w </w:t>
      </w:r>
      <w:r w:rsidRPr="003E6837">
        <w:rPr>
          <w:color w:val="000000"/>
          <w:sz w:val="24"/>
          <w:szCs w:val="24"/>
        </w:rPr>
        <w:t>miesięcznych</w:t>
      </w:r>
      <w:r w:rsidRPr="005371E7">
        <w:rPr>
          <w:color w:val="000000"/>
          <w:sz w:val="24"/>
          <w:szCs w:val="24"/>
        </w:rPr>
        <w:t xml:space="preserve"> okresach rozliczeniowych. </w:t>
      </w:r>
    </w:p>
    <w:p w14:paraId="48248288" w14:textId="41657924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Zamawiający zobowiązuje się regulować należności za dostarczoną energię elektryczną (za okres rozliczeniowy) w terminie 30 dni od daty prawidłowo wystawionej faktury VAT przez Wykonawcę - przelewem, na rachunek bankowy w niej wskazany. Wykonawca zobowiązany jest dostarczyć Zamawiającemu fakturę w ciągu 14 dni od daty jej wystawienia. W przypadku nie dostarczenia do Zamawiającego faktury w terminie 14 dni od daty jej wystawienia, termin płatności wynosić będzie 14 dni od daty otrzymania faktury przez Zamawiającego. Zamawiający nie dopuszcza możliwości wystawiania faktur szacunkowych.</w:t>
      </w:r>
    </w:p>
    <w:p w14:paraId="3BB07BFD" w14:textId="77777777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Zamawiający dopuszcza możliwość podpisania umowy drogą korespondencyjną.</w:t>
      </w:r>
    </w:p>
    <w:p w14:paraId="34182C06" w14:textId="6CE538B6" w:rsidR="005371E7" w:rsidRPr="005371E7" w:rsidRDefault="005371E7" w:rsidP="005371E7">
      <w:pPr>
        <w:numPr>
          <w:ilvl w:val="0"/>
          <w:numId w:val="4"/>
        </w:numPr>
        <w:shd w:val="clear" w:color="auto" w:fill="FFFFFF"/>
        <w:ind w:left="644"/>
        <w:jc w:val="both"/>
        <w:textAlignment w:val="baseline"/>
        <w:rPr>
          <w:b/>
          <w:color w:val="000000"/>
          <w:sz w:val="24"/>
          <w:szCs w:val="24"/>
        </w:rPr>
      </w:pPr>
      <w:r w:rsidRPr="005371E7">
        <w:rPr>
          <w:color w:val="000000"/>
          <w:sz w:val="24"/>
          <w:szCs w:val="24"/>
        </w:rPr>
        <w:t>Wykona</w:t>
      </w:r>
      <w:bookmarkStart w:id="0" w:name="_GoBack"/>
      <w:bookmarkEnd w:id="0"/>
      <w:r w:rsidRPr="005371E7">
        <w:rPr>
          <w:color w:val="000000"/>
          <w:sz w:val="24"/>
          <w:szCs w:val="24"/>
        </w:rPr>
        <w:t>wca zapewnia, że posiada wszelkie niezbędne środki do wykonania przedmiotu umowy w sposób gwarantujący jej wykonanie z należytą starannością, w tym  posiada zawartą stosowną obowiązującą umowę z lokalnym operatorem systemu dystrybucyjnego (OSD), na podstawie której można prowadzić sprzedaż energii elektrycznej do obiektów Zamawiającego objętych przedmiotem zamówienia za pośrednictwem sieci dystrybucyjnej OSD.</w:t>
      </w:r>
      <w:r w:rsidRPr="005371E7">
        <w:rPr>
          <w:b/>
          <w:color w:val="000000"/>
          <w:sz w:val="24"/>
          <w:szCs w:val="24"/>
        </w:rPr>
        <w:t xml:space="preserve"> </w:t>
      </w:r>
    </w:p>
    <w:sectPr w:rsidR="005371E7" w:rsidRPr="005371E7" w:rsidSect="006A6D68">
      <w:headerReference w:type="default" r:id="rId9"/>
      <w:footerReference w:type="default" r:id="rId10"/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2956" w14:textId="77777777" w:rsidR="00C927E3" w:rsidRDefault="00C927E3">
      <w:r>
        <w:separator/>
      </w:r>
    </w:p>
  </w:endnote>
  <w:endnote w:type="continuationSeparator" w:id="0">
    <w:p w14:paraId="273F0729" w14:textId="77777777" w:rsidR="00C927E3" w:rsidRDefault="00C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729" w14:textId="77777777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CF1154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CF1154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D863" w14:textId="77777777" w:rsidR="00C927E3" w:rsidRDefault="00C927E3">
      <w:r>
        <w:separator/>
      </w:r>
    </w:p>
  </w:footnote>
  <w:footnote w:type="continuationSeparator" w:id="0">
    <w:p w14:paraId="6C020E5F" w14:textId="77777777" w:rsidR="00C927E3" w:rsidRDefault="00C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9654" w14:textId="011FC033" w:rsidR="001A3338" w:rsidRPr="001A3338" w:rsidRDefault="001A3338" w:rsidP="001A3338">
    <w:pPr>
      <w:tabs>
        <w:tab w:val="center" w:pos="4536"/>
        <w:tab w:val="right" w:pos="9072"/>
      </w:tabs>
      <w:jc w:val="center"/>
      <w:rPr>
        <w:b/>
        <w:sz w:val="24"/>
      </w:rPr>
    </w:pPr>
    <w:bookmarkStart w:id="1" w:name="_Hlk520895784"/>
    <w:r w:rsidRPr="001A3338">
      <w:rPr>
        <w:b/>
        <w:sz w:val="24"/>
      </w:rPr>
      <w:t xml:space="preserve">„Dostawa energii elektrycznej dla </w:t>
    </w:r>
    <w:r w:rsidR="005371E7">
      <w:rPr>
        <w:b/>
        <w:sz w:val="24"/>
      </w:rPr>
      <w:t xml:space="preserve">Zakładu Zagospodarowania Odpadów </w:t>
    </w:r>
    <w:proofErr w:type="spellStart"/>
    <w:r w:rsidR="005371E7">
      <w:rPr>
        <w:b/>
        <w:sz w:val="24"/>
      </w:rPr>
      <w:t>Nowe-Toniszewo-Kopaszyn</w:t>
    </w:r>
    <w:proofErr w:type="spellEnd"/>
    <w:r w:rsidRPr="001A3338">
      <w:rPr>
        <w:b/>
        <w:sz w:val="24"/>
      </w:rPr>
      <w:t>”</w:t>
    </w:r>
  </w:p>
  <w:bookmarkEnd w:id="1"/>
  <w:p w14:paraId="2C03D80E" w14:textId="232F7867" w:rsidR="00527884" w:rsidRPr="00694135" w:rsidRDefault="00527884" w:rsidP="00694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56020D"/>
    <w:multiLevelType w:val="multilevel"/>
    <w:tmpl w:val="617A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D2386"/>
    <w:multiLevelType w:val="multilevel"/>
    <w:tmpl w:val="1F9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4"/>
    <w:rsid w:val="000308EF"/>
    <w:rsid w:val="00054659"/>
    <w:rsid w:val="00060EBE"/>
    <w:rsid w:val="00090175"/>
    <w:rsid w:val="001149B8"/>
    <w:rsid w:val="00163186"/>
    <w:rsid w:val="001A187B"/>
    <w:rsid w:val="001A3338"/>
    <w:rsid w:val="001A7BE9"/>
    <w:rsid w:val="001D7130"/>
    <w:rsid w:val="001E1C2C"/>
    <w:rsid w:val="001E70A3"/>
    <w:rsid w:val="00257DCC"/>
    <w:rsid w:val="002620DE"/>
    <w:rsid w:val="00266815"/>
    <w:rsid w:val="002B3447"/>
    <w:rsid w:val="002C2391"/>
    <w:rsid w:val="002E0596"/>
    <w:rsid w:val="002E35FD"/>
    <w:rsid w:val="002F3FDD"/>
    <w:rsid w:val="00384739"/>
    <w:rsid w:val="003B3799"/>
    <w:rsid w:val="003E6837"/>
    <w:rsid w:val="0040264E"/>
    <w:rsid w:val="004213C0"/>
    <w:rsid w:val="004236E8"/>
    <w:rsid w:val="00434998"/>
    <w:rsid w:val="004D7AAB"/>
    <w:rsid w:val="004E1588"/>
    <w:rsid w:val="00524C57"/>
    <w:rsid w:val="00527884"/>
    <w:rsid w:val="005371E7"/>
    <w:rsid w:val="0059732E"/>
    <w:rsid w:val="005A5880"/>
    <w:rsid w:val="005D5A68"/>
    <w:rsid w:val="0065653C"/>
    <w:rsid w:val="00671490"/>
    <w:rsid w:val="00694135"/>
    <w:rsid w:val="006A48B1"/>
    <w:rsid w:val="006A6D68"/>
    <w:rsid w:val="006C3130"/>
    <w:rsid w:val="006C7623"/>
    <w:rsid w:val="006E04EA"/>
    <w:rsid w:val="007615D9"/>
    <w:rsid w:val="00776EFE"/>
    <w:rsid w:val="00785385"/>
    <w:rsid w:val="00785860"/>
    <w:rsid w:val="007F30B2"/>
    <w:rsid w:val="00827C19"/>
    <w:rsid w:val="00866B42"/>
    <w:rsid w:val="00876174"/>
    <w:rsid w:val="00891BEA"/>
    <w:rsid w:val="008E2D74"/>
    <w:rsid w:val="008F0623"/>
    <w:rsid w:val="008F53C5"/>
    <w:rsid w:val="0091105E"/>
    <w:rsid w:val="00940678"/>
    <w:rsid w:val="009C610B"/>
    <w:rsid w:val="009D2671"/>
    <w:rsid w:val="009F5DFB"/>
    <w:rsid w:val="00A15A89"/>
    <w:rsid w:val="00A27BCD"/>
    <w:rsid w:val="00A33403"/>
    <w:rsid w:val="00A81AB6"/>
    <w:rsid w:val="00AA226C"/>
    <w:rsid w:val="00AB1D57"/>
    <w:rsid w:val="00AB3EF6"/>
    <w:rsid w:val="00AC1CAB"/>
    <w:rsid w:val="00B11A6B"/>
    <w:rsid w:val="00B950D4"/>
    <w:rsid w:val="00BE1E4D"/>
    <w:rsid w:val="00BE30BC"/>
    <w:rsid w:val="00C12810"/>
    <w:rsid w:val="00C21E38"/>
    <w:rsid w:val="00C927E3"/>
    <w:rsid w:val="00CB03A8"/>
    <w:rsid w:val="00CB3704"/>
    <w:rsid w:val="00CD1DFD"/>
    <w:rsid w:val="00CD7FB8"/>
    <w:rsid w:val="00CF1154"/>
    <w:rsid w:val="00D14F6D"/>
    <w:rsid w:val="00D55441"/>
    <w:rsid w:val="00D61B21"/>
    <w:rsid w:val="00D61BA1"/>
    <w:rsid w:val="00D82E23"/>
    <w:rsid w:val="00D94E99"/>
    <w:rsid w:val="00DB4124"/>
    <w:rsid w:val="00DF6BDE"/>
    <w:rsid w:val="00E22E45"/>
    <w:rsid w:val="00E40091"/>
    <w:rsid w:val="00E876B7"/>
    <w:rsid w:val="00EA0DEA"/>
    <w:rsid w:val="00EC76C8"/>
    <w:rsid w:val="00EC7DCD"/>
    <w:rsid w:val="00F029E1"/>
    <w:rsid w:val="00F50241"/>
    <w:rsid w:val="00F528A9"/>
    <w:rsid w:val="00F612CB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371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0T20:21:16.3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816 1642 737,'0'0'389,"0"0"6,0 0-64,0 0-37,0 0 0,0 0-165,0 0 13,0 0 37,0 0 75,0 0 88,0 0 78,0 0 164,0 0 398,0 0-421,0 0-53,0-1-49,0 1-47,0 0-45,0 0-41,0 0-39,0-1-37,0 1 97,0-1-82,0 0-70,0 0-56,0 0-23,0-2 52,0 1-54,0 0 66,0 0 112,0 2-89,0-1 42,0 0 48,0 0 51,0 0 58,0 0 60,0 1 66,0-1 70,0-4 212,0 0-50,1 0-48,-1 1-47,0-1-47,1 0-44,-1 0-45,1 0-42,0 0-42,-1 0-42,1 0-38,0 0-40,0 0-37,0 0-36,0 0-36,0 0-34,0-2-8,1 1-46,-1 0-43,1 0-44,0 0-39,-1 0-39,1 0-37,0-1-35,0-2-115,1 0-69,0 0-61,0 0-55,0 0-50,0-1-42,3-8-606,-2 5 215,8-24-1714,-7 22 1524,-1 2 178,-1 0 84,-2 8-1486,-1 5 21,-6 2 6,1 0 1820,-1 1 37,1 0 37,0 0 33,-5 5-256,0 1 115,-1 3 30,0 2 119,-2 3 51,-5 9 9,-1 1 41,7-11 30,-7 1-81</inkml:trace>
  <inkml:trace contextRef="#ctx0" brushRef="#br0" timeOffset="2052.89">625 1379 2242,'-1'3'-107,"0"0"55,0 0 53,0 0 51,-1 0 47,1 0 44,-1-1 41,1 1 39,-2 1 232,0 0 87,0-1 75,-1 1 60,-1 0 277,-9 4 1892,7-5-1667,0-2-210,4-1-526,0 1-34,-1-1-31,1 0-45,-1-1-50,1 1-54,-1-1-60,1 0-65,-1 0-69,1-1-75,-4-1 527,0 0-48,0-1-46,1 0-44,0 0-42,0-1-40,0 0-37,0 1-37,-6-7 95,1 0-119,1-1-104,-1 0-87,0-4-97,-1 0-75,-22-38-619,20 31 551,5 8 171,0 0 103,-26-45-599,11 17 193,7 15 200,3 5 102,-2 1 83,14 20 0,-5-7 37,-1-2 69,1-1 31,-2-12 226,13 11-226,4 11-40,4 5-36,-2 3-35,-3-3-24,58 30 95,-25-11 14,-2 0 55,0-2 79,2-3 101,-19-10-125,1-1 33,9 2 136,8 2 1,0-3-109,-19-6-184,-1-2-36,0-2-39,0-3-42,15-6 43,1 6 85,1 5 72,-3 5 58,2 3 36,-2 0-91,0 1-80,-1 0-70,7-1 195,-26-5-103,1-1 44,-3-1 16,-1 1 47,0-1 54,-1 0 61,-3 2-40,1 2-37,1 2-39,-1 0-39,0 1-38,-1-2-41,-2-1-40,-4-3-41,13 8 167,-2-1-35,12 5 71,4-2-70,15-4-39,-24-9-106,12-5 143,-2 1 62,-16 4 49,2-3-51,-2-1-54,-3 1-59,-5 2-61,12-2 146,-2 0-44,10-7 38,-5 0-103,30-28 8,-29 23-28,3-3 42,-10 10-61,5 1 52,20-8 35,12 5-115,-23 3 8,-3-4 33,-13 7 4,0-2-1,0 0 1,-1 0 0,0-1-1,2-4-55,42-52 296,-22 21-193,-28 38-99,17-27 136,7-11-82,-9 11-49,-2-1-1,-1 0 1,2-11-9,0-1 11,18-30-11,-34 71-3,0 1 0,1-1 0,-1 1 1,1-1-1,0 1 0,0 0 0,0 0 0,1 0 0,-1 1 0,1-1 0,3-1 3,1-2 0,-3 3-41,0 0 34,12-4 76,-10 5-67,2 1-84,-1 1-92,-5 1 41,1 0-37,0 0-40,0-1-44,0 1-47,0 0-53,-2 0-42,-1 0-73,-1 0-77,5-3-109,2-1 325,0-1-44,-1 0-40,1 0-38,6-5-553,0-1-118,0-3-248,0-1-89,-1 0-29,13-24-2041,-12 13 1452,-7 10 915,0-1 76,-3 3 206,-3 0 76,-3 1 69,-2 1 59,-3 0 52,-1-1 44,-14-12-484,15 17 934,-5-5 48</inkml:trace>
  <inkml:trace contextRef="#ctx0" brushRef="#br0" timeOffset="3732.745">1247 1233 577,'-4'8'-270,"0"0"81,0 1 89,0-1 85,-1 0 82,1 0 80,-1-1 76,0 1 73,0-1 70,0 0 67,0-1 64,-1 0 61,0 0 58,1 0 54,-1-1 52,-1-1 49,-3 3 555,-1-2 104,0-1 91,-1-1 79,-3-2 406,-1-2 73,-5-4 482,-11-9 1338,21 8-3293,2-1-86,-1 1-82,1-1-78,0 0-74,0-1-72,1 1-66,-1-1-63,-3-4-68,0-1-121,1 0-107,-1-1-96,1 1-83,0-1-69,1 0-57,-1 0-45,-35-43-1995,35 43 1941,-2-1 0,-1 1 63,-20-24-1074,20 21 966,-1-3 11,8 11 373,-1-1 39,-2-3-14,0-1 102,0 1 116,5 7 65,0 0 35,0-1 36,0 1 39,-1 0 41,1 0 42,0 1 44,-1-1 47,1 0 48,-1 1 49,2 2 265,4 3-32,0 0-21,-3 2-383,0 1-40,1 0-37,0 0-33,1 5 48,1 1-91,3 1-62,4 9-51,-6-16 52,5 13-16,17 40 56,1 0 44,1-2 41,3-2 43,3-2 42,4-4 43,5-4 41,5-5 41,-6-14-173,2-6 56,10-1 109,29 2 253,-3-1 17,-27-9-320,1-7-110,-2-7-93,0-5-73,9-9-63,73-40-161,-79 35 144,-1 2 57,13-1 30,0 5 86,2 6 106,-32 10-67,1 2 34,-11 0-52,-2-1-43,19-5-1,-6-4-87,47-22-44,-70 28 41,55-24-230,0 0-40,131-56-655,-178 77 836,0 2 0,1 0 0,0 2 1,0 0-1,0 1 0,1 1 80,76 0-231,-83 3 216,0-2 1,0 1-1,0-2 1,0 0 0,0 0-1,14-6 15,37-6-15,1-3 75,6-7 74,2-3 66,-4-1 61,-53 21-184,37-12 174,-9 19 5,-10-10-78,-8 2-23,4 1 40,-21 6-143,0-1 0,0 0 0,0-1 0,0 0 0,-1 0 0,0-1 1,1-1-1,-1 0 0,-1 0 0,1-1 0,-1 0 0,0-1 0,0 0 0,-1-1 0,0 1 0,0-1 0,-1-1 0,2-2-52,-4 3 40,1-1 1,-1 0-1,-1 0 1,0 0-1,0 0 1,-1-1-1,0 0 1,0 1-1,-1-1 1,-1 0-1,1 0 1,-2 0-1,1-4-40,-2-15 87,-1 1-35,-6-27-31,3 31-58,-1 1 0,-1 0 0,-1 0 0,-1 1 0,-1 0 0,-6-8 37,-4-3-8,-2 2 47,-3 0 64,-2 1 81,-3 2 94,-2 1 112,3 6-111,-2 0 39,-76-38 828,61 37-685,37 19-349,0-1 0,0 2 0,0 0-1,0 0 1,-1 0 0,1 1 0,-1 1 0,1 0-1,-1 0 1,1 0 0,-1 1 0,-4 2-112,-51 11 770,34-5-327,3 0 51,-19 9-231,0 2 1,2 2 0,-18 12-264,-21 15 311,25-14-123,-2-1-40,-1-2-51,-1-4-63,-6 3-34,-22 15 0,-51 24 0,84-45 0,6-4 0,1 2 0,1 3 0,-32 22 0,-81 72 0,-43 47 0,182-146 0,-12 11 0,-1-2 0,-1-1 0,-2-1 0,-1-3 0,-1-1 0,-7 0 0,32-19 0,0 0 0,0-1 0,-1-1 0,1-1 0,-1-1 0,0 0 0,-6-2 0,-50 5 0,-22 3 0,-85-5 0,110-2 0,64 0-39,-1 0-74,0 0-71,1 0-68,-1 1-64,1-1-60,-1 1-56,1-1-54,-3 1-161,1-1-65,0 1-58,0 0-52,-2 0-224,1 0-56,-7 0-629,1 1-63,-16 1-1813,10-1 1289,13-1 1396,0 0 36,0-1 41,1 1 48,0-1 174,1 1 41,-1-1 44,1 0 48,-1 1 52,1-1 55,-1 0 60,1 0 61,0 0-368,-1 0 35,1-1 35,0 1 33,-6-2-432,-1-1 119,2 0 111,-1 0 101,1-2 92,1 0 84,1 0 108,0-1 55,0 0 46,1 0 41,-4-5-26,1 0 49,-24-32-291,22 22 212,-6-15 102,-9-24 51,29 60 104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Gabriela Juszczyk</cp:lastModifiedBy>
  <cp:revision>2</cp:revision>
  <dcterms:created xsi:type="dcterms:W3CDTF">2018-09-12T10:39:00Z</dcterms:created>
  <dcterms:modified xsi:type="dcterms:W3CDTF">2018-09-12T10:39:00Z</dcterms:modified>
</cp:coreProperties>
</file>